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B1057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eastAsia"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 w:bidi="ar"/>
        </w:rPr>
        <w:t>筑牢安全防线 护航青春成长——本学期安全教育系列主题班会构筑全方位安全防护网</w:t>
      </w:r>
    </w:p>
    <w:p w14:paraId="629129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新学期伊始，为持续增强学生安全意识，提升防范各类风险能力，营造安全、和谐、稳定的校园环境，我校精心组织、系统规划，围绕不同时期的安全重点，成功开展了系列主题鲜明、内容丰富的安全教育</w:t>
      </w:r>
      <w:bookmarkStart w:id="0" w:name="_GoBack"/>
      <w:bookmarkEnd w:id="0"/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主题班会，为学生的健康成长筑牢坚实防线。</w:t>
      </w:r>
    </w:p>
    <w:p w14:paraId="67A5C98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学期初，面对即将到来的国庆长假，</w:t>
      </w:r>
      <w:r>
        <w:rPr>
          <w:rFonts w:hint="eastAsia" w:ascii="宋体" w:hAnsi="宋体" w:eastAsia="宋体" w:cs="宋体"/>
          <w:kern w:val="0"/>
          <w:sz w:val="32"/>
          <w:szCs w:val="32"/>
          <w:lang w:val="en-US" w:eastAsia="zh-CN" w:bidi="ar"/>
        </w:rPr>
        <w:t>学校</w:t>
      </w: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于9月27日率先召开“国庆假期安全教育及交通安全”主题班会。班会着重强调了假期出行安全，通过案例剖析、交通规则讲解，提醒学生遵守交通法规，注意旅途安全，同时涵盖居家、户外活动等多方面安全注意事项，为同学们平安愉快度过假期打下“预防针”。</w:t>
      </w:r>
    </w:p>
    <w:p w14:paraId="78D5000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50180" cy="2426335"/>
            <wp:effectExtent l="0" t="0" r="7620" b="12065"/>
            <wp:docPr id="1" name="图片 1" descr="aff9dbffb683262ac489d665b5df7a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ff9dbffb683262ac489d665b5df7a2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0180" cy="242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EA4E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4785" cy="3947160"/>
            <wp:effectExtent l="0" t="0" r="12065" b="15240"/>
            <wp:docPr id="2" name="图片 2" descr="503E5D0F-96FA-4340-B4EB-2F299CCA7712-35263-000026AAE3998A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03E5D0F-96FA-4340-B4EB-2F299CCA7712-35263-000026AAE3998A3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1199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随着季节转换，食品安全问题不容忽视。10月11日</w:t>
      </w:r>
      <w:r>
        <w:rPr>
          <w:rFonts w:hint="eastAsia" w:ascii="宋体" w:hAnsi="宋体" w:eastAsia="宋体" w:cs="宋体"/>
          <w:kern w:val="0"/>
          <w:sz w:val="32"/>
          <w:szCs w:val="32"/>
          <w:lang w:val="en-US" w:eastAsia="zh-CN" w:bidi="ar"/>
        </w:rPr>
        <w:t>及11月18日</w:t>
      </w: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的“食品安全教育”主题班会，向学生们普及了食品选购、储存、食用的安全知识，引导学生辨识不健康食品，养成良好饮食习惯，谨防病从口入，守护“舌尖上的安全”。</w:t>
      </w:r>
    </w:p>
    <w:p w14:paraId="1485564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34940" cy="3926205"/>
            <wp:effectExtent l="0" t="0" r="3810" b="17145"/>
            <wp:docPr id="3" name="图片 3" descr="IMG_20251011_1446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1011_14462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92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7652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紧随其后，针对当前电信网络诈骗高发态势，10月14日各班集中开展“防诈骗安全教育”。班会通过揭露常见诈骗手法，如刷单返利、冒充客服、虚假交易等，教育学生提高警惕，不轻信、不透露、不转账，切实增强信息辨别能力和自我保护能力，守护好个人财产安全。</w:t>
      </w:r>
    </w:p>
    <w:p w14:paraId="0132C92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2880" cy="2958465"/>
            <wp:effectExtent l="0" t="0" r="13970" b="13335"/>
            <wp:docPr id="4" name="图片 4" descr="22大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2大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958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8833A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12月9日的“国家安全教育”主题班会，则将目光投向更宏观的层面。通过学习，学生们深化了对总体国家安全观的理解，认识到国家安全涵盖政治、经济、文化、社会、网络等多个领域，增强了维护国家安全的责任感和自觉性，将爱国之心化为维护国家安全的具体行动。</w:t>
      </w:r>
    </w:p>
    <w:p w14:paraId="1CCBD59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2880" cy="2353945"/>
            <wp:effectExtent l="0" t="0" r="13970" b="8255"/>
            <wp:docPr id="5" name="图片 5" descr="职25.3园林初专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职25.3园林初专班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35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190A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冬季是火灾易发期，消防安全警钟长鸣。12月23日的“消防安全教育”主题班会，重点讲解了火灾隐患排查、初期火灾扑救、火场疏散逃生等关键知识与技能，部分班级还进行了消防器材使用演示，切实提升了学生的消防安全意识和应急自救能力。</w:t>
      </w:r>
    </w:p>
    <w:p w14:paraId="7324CCB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4785" cy="3947160"/>
            <wp:effectExtent l="0" t="0" r="12065" b="15240"/>
            <wp:docPr id="6" name="图片 6" descr="行管24.2班会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行管24.2班会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76D45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年末岁初，安全不懈。12月30日，“元旦假期安全教育”主题班会再次聚焦节假日安全，结合冬季特点，强调了用电用气安全、防滑防冻、防一氧化碳中毒以及聚会活动安全等内容，确保学生以安全迎接新年。</w:t>
      </w:r>
    </w:p>
    <w:p w14:paraId="6B54082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34940" cy="3926205"/>
            <wp:effectExtent l="0" t="0" r="3810" b="17145"/>
            <wp:docPr id="7" name="图片 7" descr="IMG_20251230_1438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20251230_14384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92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A3C9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本学期安全教育系列活动的最后一课，落在1月13日的“寒假安全教育”主题班会上。围绕即将到来的漫长寒假，班会内容全面覆盖了交通安全、食品卫生、防诈骗、网络安全、居家安全、燃放烟花爆竹规定（如适用）、预防冬季流行疾病以及合理安排假期生活等方面，为学生们送上了一份详尽的“寒假安全指南”，助力大家度过一个平安、健康、充实、快乐的假期。</w:t>
      </w:r>
    </w:p>
    <w:p w14:paraId="3FFA6D3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both"/>
        <w:textAlignment w:val="auto"/>
        <w:rPr>
          <w:sz w:val="32"/>
          <w:szCs w:val="32"/>
        </w:rPr>
      </w:pPr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本学期系列安全主题班会注重针对性和实效性，结合时事节点与学生实际生活，采用了案例分析、情景模拟、知识竞赛、小组讨论等多种形式，充分调动了学生的参与积极性，有效提升了教育效果。安全教育是学校工作的重中之重，必须常抓不懈、警钟长鸣。未来，学校将继续创新安全教育形式，拓展安全教育内涵，努力构建更为系统化、常态化的安全教育体系，携手家庭与社会，共同为学生的平安成长保驾护航，助力每一位学子在安全的阳光下茁壮成长。</w:t>
      </w:r>
    </w:p>
    <w:p w14:paraId="5B1EF0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4B5AD3"/>
    <w:rsid w:val="2EC61A46"/>
    <w:rsid w:val="6B4A3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23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2026-01-13T02:39:56Z</dcterms:created>
  <dc:creator>Administrator</dc:creator>
  <cp:lastModifiedBy>洋芋饭</cp:lastModifiedBy>
  <dcterms:modified xsi:type="dcterms:W3CDTF">2026-01-13T03:04:25Z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eyJoZGlkIjoiMTI1MDcxZGRiZGMzYTUxYmNjMjBiMzhmZmVkNmI0ZWUiLCJ1c2VySWQiOiIyMTI3NTE5NDYifQ==</vt:lpwstr>
  </property>
  <property fmtid="{D5CDD505-2E9C-101B-9397-08002B2CF9AE}" pid="4" name="ICV">
    <vt:lpwstr>1FA822BE0F2441D09D8C3C71DFA7D322_12</vt:lpwstr>
  </property>
</Properties>
</file>