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6EA476">
      <w:pPr>
        <w:keepNext w:val="0"/>
        <w:keepLines w:val="0"/>
        <w:widowControl/>
        <w:suppressLineNumbers w:val="0"/>
        <w:jc w:val="center"/>
        <w:rPr>
          <w:b/>
          <w:bCs/>
          <w:sz w:val="44"/>
          <w:szCs w:val="44"/>
        </w:rPr>
      </w:pPr>
      <w:r>
        <w:rPr>
          <w:rFonts w:ascii="宋体" w:hAnsi="宋体" w:eastAsia="宋体" w:cs="宋体"/>
          <w:b/>
          <w:bCs/>
          <w:kern w:val="0"/>
          <w:sz w:val="44"/>
          <w:szCs w:val="44"/>
          <w:lang w:val="en-US" w:eastAsia="zh-CN" w:bidi="ar"/>
        </w:rPr>
        <w:t>济宁市高级职业学校召开新学期开学教育主题班会</w:t>
      </w:r>
      <w:bookmarkStart w:id="0" w:name="_GoBack"/>
      <w:bookmarkEnd w:id="0"/>
    </w:p>
    <w:p w14:paraId="001595D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sz w:val="32"/>
          <w:szCs w:val="32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新学期伊始，为引导学生调整状态，明确目标，加强学风建设和安全管理，济宁市高级职业学校于9月9日下午组织全校各班级统一召开了新学期开学教育主题班会。</w:t>
      </w:r>
    </w:p>
    <w:p w14:paraId="1D44D86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班会在各教学部周密部署与班主任精心准备下有序开展。各班围绕新学期适应、学业规划、班级凝聚力提升、校园安全等内容，通过师生互动、案例分享、目标制定等多种形式，引导学生以积极饱满的精神面貌迎接新学期的学习生活。班会内容充实、形式多样，注重实效，现场气氛活跃。</w:t>
      </w:r>
    </w:p>
    <w:p w14:paraId="1DE90A7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9230" cy="3949700"/>
            <wp:effectExtent l="0" t="0" r="7620" b="12700"/>
            <wp:docPr id="1" name="图片 1" descr="IMG_0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036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94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C52F3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8595" cy="3950335"/>
            <wp:effectExtent l="0" t="0" r="8255" b="12065"/>
            <wp:docPr id="3" name="图片 3" descr="mmexport17574159759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mmexport175741597598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B4B4B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3950335"/>
            <wp:effectExtent l="0" t="0" r="10160" b="12065"/>
            <wp:docPr id="4" name="图片 4" descr="IMG_20250909_1459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0250909_14593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1453B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sz w:val="32"/>
          <w:szCs w:val="32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开学教育是学生思想政治教育的重要环节，旨在帮助学生尽快融入校园节奏，树立正确的学习观和安全意识，为新学期各项工作打下坚实基础。</w:t>
      </w:r>
    </w:p>
    <w:p w14:paraId="1926B4A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sz w:val="32"/>
          <w:szCs w:val="32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此次主题班会的顺利举行，体现了学校对学生成长成才的高度重视，也为新学期营造了良好的开端。</w:t>
      </w:r>
    </w:p>
    <w:p w14:paraId="77691B1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6531BD"/>
    <w:rsid w:val="31162024"/>
    <w:rsid w:val="55AC6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2026-01-12T07:53:00Z</dcterms:created>
  <dc:creator>Administrator</dc:creator>
  <cp:lastModifiedBy>洋芋饭</cp:lastModifiedBy>
  <dcterms:modified xsi:type="dcterms:W3CDTF">2026-01-12T08:00:35Z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eyJoZGlkIjoiMTI1MDcxZGRiZGMzYTUxYmNjMjBiMzhmZmVkNmI0ZWUiLCJ1c2VySWQiOiIyMTI3NTE5NDYifQ==</vt:lpwstr>
  </property>
  <property fmtid="{D5CDD505-2E9C-101B-9397-08002B2CF9AE}" pid="4" name="ICV">
    <vt:lpwstr>7707A818A7994503BA68A128445D4C20_12</vt:lpwstr>
  </property>
</Properties>
</file>